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13" w:rsidRDefault="00FA3B09">
      <w:pPr>
        <w:pStyle w:val="Ttulo1"/>
        <w:spacing w:before="83" w:line="252" w:lineRule="auto"/>
        <w:ind w:left="2816" w:right="1367" w:hanging="160"/>
        <w:jc w:val="left"/>
      </w:pPr>
      <w:r>
        <w:rPr>
          <w:color w:val="000009"/>
        </w:rPr>
        <w:t>Orientações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Reembolso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Valores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ACASPJ</w:t>
      </w:r>
    </w:p>
    <w:p w:rsidR="009D0513" w:rsidRDefault="009D0513">
      <w:pPr>
        <w:pStyle w:val="Corpodetexto"/>
        <w:rPr>
          <w:rFonts w:ascii="Arial"/>
          <w:b/>
          <w:sz w:val="24"/>
        </w:rPr>
      </w:pPr>
    </w:p>
    <w:p w:rsidR="009D0513" w:rsidRDefault="009D0513">
      <w:pPr>
        <w:pStyle w:val="Corpodetexto"/>
        <w:rPr>
          <w:rFonts w:ascii="Arial"/>
          <w:b/>
          <w:sz w:val="24"/>
        </w:rPr>
      </w:pPr>
    </w:p>
    <w:p w:rsidR="009D0513" w:rsidRDefault="009D0513">
      <w:pPr>
        <w:pStyle w:val="Corpodetexto"/>
        <w:rPr>
          <w:rFonts w:ascii="Arial"/>
          <w:b/>
          <w:sz w:val="20"/>
        </w:rPr>
      </w:pPr>
    </w:p>
    <w:p w:rsidR="009D0513" w:rsidRDefault="00FA3B09">
      <w:pPr>
        <w:pStyle w:val="Corpodetexto"/>
        <w:spacing w:line="360" w:lineRule="auto"/>
        <w:ind w:left="321" w:right="167"/>
        <w:jc w:val="both"/>
      </w:pPr>
      <w:r>
        <w:rPr>
          <w:color w:val="000009"/>
        </w:rPr>
        <w:t xml:space="preserve">Cara(o)s Colegas, em observância ao que consta no </w:t>
      </w:r>
      <w:r>
        <w:rPr>
          <w:rFonts w:ascii="Arial" w:hAnsi="Arial"/>
          <w:b/>
          <w:color w:val="000009"/>
        </w:rPr>
        <w:t>ESTATUTO SOCIAL DA ACASPJ</w:t>
      </w:r>
      <w:r>
        <w:rPr>
          <w:color w:val="000009"/>
          <w:vertAlign w:val="superscript"/>
        </w:rPr>
        <w:t>1</w:t>
      </w:r>
      <w:r>
        <w:rPr>
          <w:color w:val="000009"/>
        </w:rPr>
        <w:t>,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objetivando facilitar a prestação de contas e o reembolso de valores junto à ACASPJ,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apresentamos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algumas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explicações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procedimentos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seguidos:</w:t>
      </w:r>
    </w:p>
    <w:p w:rsidR="009D0513" w:rsidRDefault="009D0513">
      <w:pPr>
        <w:pStyle w:val="Corpodetexto"/>
        <w:rPr>
          <w:sz w:val="33"/>
        </w:rPr>
      </w:pPr>
    </w:p>
    <w:p w:rsidR="009D0513" w:rsidRDefault="00FA3B09">
      <w:pPr>
        <w:pStyle w:val="PargrafodaLista"/>
        <w:numPr>
          <w:ilvl w:val="0"/>
          <w:numId w:val="1"/>
        </w:numPr>
        <w:tabs>
          <w:tab w:val="left" w:pos="520"/>
        </w:tabs>
        <w:spacing w:line="360" w:lineRule="auto"/>
        <w:ind w:firstLine="0"/>
        <w:jc w:val="both"/>
      </w:pPr>
      <w:r>
        <w:rPr>
          <w:color w:val="000009"/>
        </w:rPr>
        <w:t xml:space="preserve">– Somente serão pagas despesas que constem em </w:t>
      </w:r>
      <w:r>
        <w:rPr>
          <w:rFonts w:ascii="Arial" w:hAnsi="Arial"/>
          <w:b/>
          <w:color w:val="000009"/>
        </w:rPr>
        <w:t>notas/cupons fiscais</w:t>
      </w:r>
      <w:r>
        <w:rPr>
          <w:color w:val="000009"/>
        </w:rPr>
        <w:t>. Por orientação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 xml:space="preserve">do contador, </w:t>
      </w:r>
      <w:r>
        <w:rPr>
          <w:rFonts w:ascii="Arial" w:hAnsi="Arial"/>
          <w:b/>
          <w:color w:val="000009"/>
        </w:rPr>
        <w:t>não devemos receber recibos</w:t>
      </w:r>
      <w:r>
        <w:rPr>
          <w:color w:val="000009"/>
        </w:rPr>
        <w:t>, nem mesmo outros tipos de declarações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pessoais.</w:t>
      </w:r>
    </w:p>
    <w:p w:rsidR="009D0513" w:rsidRDefault="009D0513">
      <w:pPr>
        <w:pStyle w:val="Corpodetexto"/>
        <w:rPr>
          <w:sz w:val="33"/>
        </w:rPr>
      </w:pPr>
    </w:p>
    <w:p w:rsidR="009D0513" w:rsidRDefault="00FA3B09">
      <w:pPr>
        <w:pStyle w:val="PargrafodaLista"/>
        <w:numPr>
          <w:ilvl w:val="0"/>
          <w:numId w:val="1"/>
        </w:numPr>
        <w:tabs>
          <w:tab w:val="left" w:pos="520"/>
        </w:tabs>
        <w:spacing w:line="360" w:lineRule="auto"/>
        <w:ind w:firstLine="0"/>
        <w:jc w:val="both"/>
      </w:pPr>
      <w:r>
        <w:rPr>
          <w:color w:val="000009"/>
        </w:rPr>
        <w:t xml:space="preserve">– No caso de comprovação de pagamentos de </w:t>
      </w:r>
      <w:r>
        <w:rPr>
          <w:rFonts w:ascii="Arial" w:hAnsi="Arial"/>
          <w:b/>
          <w:color w:val="000009"/>
        </w:rPr>
        <w:t>palestrantes</w:t>
      </w:r>
      <w:r>
        <w:rPr>
          <w:color w:val="000009"/>
        </w:rPr>
        <w:t>, eles deverão ser orientados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tirar uma nota fiscal individual junto a Prefeitura. Sobre o valor incidirá o imposto que ficará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custas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palestrante.</w:t>
      </w:r>
    </w:p>
    <w:p w:rsidR="009D0513" w:rsidRDefault="009D0513">
      <w:pPr>
        <w:pStyle w:val="Corpodetexto"/>
        <w:rPr>
          <w:sz w:val="33"/>
        </w:rPr>
      </w:pPr>
    </w:p>
    <w:p w:rsidR="009D0513" w:rsidRDefault="00FA3B09">
      <w:pPr>
        <w:pStyle w:val="PargrafodaLista"/>
        <w:numPr>
          <w:ilvl w:val="0"/>
          <w:numId w:val="1"/>
        </w:numPr>
        <w:tabs>
          <w:tab w:val="left" w:pos="565"/>
        </w:tabs>
        <w:spacing w:line="360" w:lineRule="auto"/>
        <w:ind w:right="171" w:firstLine="0"/>
        <w:jc w:val="both"/>
        <w:rPr>
          <w:rFonts w:ascii="Arial" w:hAnsi="Arial"/>
          <w:b/>
        </w:rPr>
      </w:pPr>
      <w:r>
        <w:rPr>
          <w:color w:val="000009"/>
        </w:rPr>
        <w:t xml:space="preserve">– </w:t>
      </w:r>
      <w:r>
        <w:rPr>
          <w:rFonts w:ascii="Arial" w:hAnsi="Arial"/>
          <w:b/>
          <w:color w:val="000009"/>
        </w:rPr>
        <w:t xml:space="preserve">Preferencialmente </w:t>
      </w:r>
      <w:r>
        <w:rPr>
          <w:color w:val="000009"/>
        </w:rPr>
        <w:t xml:space="preserve">as notas/cupons fiscais deverão estar em </w:t>
      </w:r>
      <w:r>
        <w:rPr>
          <w:rFonts w:ascii="Arial" w:hAnsi="Arial"/>
          <w:b/>
          <w:color w:val="000009"/>
        </w:rPr>
        <w:t xml:space="preserve">nome da ACASPJ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conter o </w:t>
      </w:r>
      <w:r>
        <w:rPr>
          <w:rFonts w:ascii="Arial" w:hAnsi="Arial"/>
          <w:b/>
          <w:color w:val="000009"/>
        </w:rPr>
        <w:t>CNPJ da associação: 06043874/0001-02</w:t>
      </w:r>
      <w:r>
        <w:rPr>
          <w:color w:val="000009"/>
        </w:rPr>
        <w:t>. O endereço para a emissão da nota é: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Av.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Mauro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Ramos,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nº488,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sala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02,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Centro,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Florianópolis-SC.</w:t>
      </w:r>
    </w:p>
    <w:p w:rsidR="009D0513" w:rsidRDefault="009D0513">
      <w:pPr>
        <w:pStyle w:val="Corpodetexto"/>
        <w:rPr>
          <w:rFonts w:ascii="Arial"/>
          <w:b/>
          <w:sz w:val="35"/>
        </w:rPr>
      </w:pPr>
    </w:p>
    <w:p w:rsidR="009D0513" w:rsidRDefault="00FA3B09">
      <w:pPr>
        <w:pStyle w:val="PargrafodaLista"/>
        <w:numPr>
          <w:ilvl w:val="0"/>
          <w:numId w:val="1"/>
        </w:numPr>
        <w:tabs>
          <w:tab w:val="left" w:pos="580"/>
        </w:tabs>
        <w:spacing w:line="360" w:lineRule="auto"/>
        <w:ind w:right="172" w:firstLine="0"/>
        <w:jc w:val="both"/>
        <w:rPr>
          <w:rFonts w:ascii="Arial" w:hAnsi="Arial"/>
          <w:b/>
        </w:rPr>
      </w:pP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rFonts w:ascii="Arial" w:hAnsi="Arial"/>
          <w:b/>
          <w:color w:val="000009"/>
        </w:rPr>
        <w:t>ressarcimento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somente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após o recebimento das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notas/cupons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fiscais</w:t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deve-se</w:t>
      </w:r>
      <w:r>
        <w:rPr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observar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as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seguintes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orientações:</w:t>
      </w:r>
    </w:p>
    <w:p w:rsidR="009D0513" w:rsidRDefault="00FA3B09">
      <w:pPr>
        <w:pStyle w:val="PargrafodaLista"/>
        <w:numPr>
          <w:ilvl w:val="1"/>
          <w:numId w:val="1"/>
        </w:numPr>
        <w:tabs>
          <w:tab w:val="left" w:pos="733"/>
        </w:tabs>
        <w:spacing w:line="360" w:lineRule="auto"/>
        <w:ind w:right="169" w:firstLine="0"/>
        <w:jc w:val="both"/>
      </w:pPr>
      <w:r>
        <w:rPr>
          <w:color w:val="000009"/>
        </w:rPr>
        <w:t xml:space="preserve">- O(a) associado(a) responsável pela despesa previamente autorizada, deverá </w:t>
      </w:r>
      <w:r>
        <w:rPr>
          <w:rFonts w:ascii="Arial" w:hAnsi="Arial"/>
          <w:b/>
          <w:color w:val="000009"/>
        </w:rPr>
        <w:t>enviar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para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 xml:space="preserve">o endereço de e-mail </w:t>
      </w:r>
      <w:r>
        <w:rPr>
          <w:color w:val="000009"/>
        </w:rPr>
        <w:t>da Tesouraria (</w:t>
      </w:r>
      <w:hyperlink r:id="rId7">
        <w:r>
          <w:rPr>
            <w:color w:val="0462C1"/>
            <w:u w:val="thick" w:color="0462C1"/>
          </w:rPr>
          <w:t>tesouraria.acaspj@gmail.com</w:t>
        </w:r>
      </w:hyperlink>
      <w:r>
        <w:rPr>
          <w:color w:val="000009"/>
        </w:rPr>
        <w:t>) os seguintes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documentos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digitalizados</w:t>
      </w:r>
      <w:r>
        <w:rPr>
          <w:color w:val="000009"/>
        </w:rPr>
        <w:t>:</w:t>
      </w:r>
    </w:p>
    <w:p w:rsidR="009D0513" w:rsidRDefault="00FA3B09">
      <w:pPr>
        <w:pStyle w:val="PargrafodaLista"/>
        <w:numPr>
          <w:ilvl w:val="2"/>
          <w:numId w:val="1"/>
        </w:numPr>
        <w:tabs>
          <w:tab w:val="left" w:pos="872"/>
        </w:tabs>
        <w:ind w:right="0"/>
        <w:jc w:val="both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</w:rPr>
        <w:t>Solicitação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</w:rPr>
        <w:t>Reembolso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color w:val="000009"/>
        </w:rPr>
        <w:t>(modelo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final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documento);</w:t>
      </w:r>
    </w:p>
    <w:p w:rsidR="009D0513" w:rsidRDefault="00FA3B09">
      <w:pPr>
        <w:pStyle w:val="Ttulo1"/>
        <w:numPr>
          <w:ilvl w:val="2"/>
          <w:numId w:val="1"/>
        </w:numPr>
        <w:tabs>
          <w:tab w:val="left" w:pos="917"/>
        </w:tabs>
        <w:spacing w:before="127" w:line="360" w:lineRule="auto"/>
        <w:ind w:left="321" w:right="171" w:firstLine="0"/>
        <w:jc w:val="both"/>
      </w:pPr>
      <w:r>
        <w:rPr>
          <w:rFonts w:ascii="Arial MT" w:hAnsi="Arial MT"/>
          <w:b w:val="0"/>
          <w:color w:val="000009"/>
        </w:rPr>
        <w:t xml:space="preserve">- </w:t>
      </w:r>
      <w:r>
        <w:rPr>
          <w:color w:val="000009"/>
        </w:rPr>
        <w:t xml:space="preserve">Nota Fiscal </w:t>
      </w:r>
      <w:r>
        <w:rPr>
          <w:color w:val="000009"/>
          <w:u w:val="thick" w:color="000009"/>
        </w:rPr>
        <w:t>legível</w:t>
      </w:r>
      <w:r>
        <w:rPr>
          <w:color w:val="000009"/>
        </w:rPr>
        <w:t xml:space="preserve"> e com a especificação da despesa realizada (serviço 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aquisição);</w:t>
      </w:r>
    </w:p>
    <w:p w:rsidR="009D0513" w:rsidRDefault="00FA3B09">
      <w:pPr>
        <w:pStyle w:val="PargrafodaLista"/>
        <w:numPr>
          <w:ilvl w:val="2"/>
          <w:numId w:val="1"/>
        </w:numPr>
        <w:tabs>
          <w:tab w:val="left" w:pos="887"/>
        </w:tabs>
        <w:spacing w:line="360" w:lineRule="auto"/>
        <w:ind w:left="321" w:right="180" w:firstLine="0"/>
        <w:jc w:val="both"/>
      </w:pPr>
      <w:r>
        <w:rPr>
          <w:color w:val="000009"/>
        </w:rPr>
        <w:t xml:space="preserve">- </w:t>
      </w:r>
      <w:r>
        <w:rPr>
          <w:rFonts w:ascii="Arial" w:hAnsi="Arial"/>
          <w:b/>
          <w:color w:val="000009"/>
        </w:rPr>
        <w:t xml:space="preserve">Ata da reunião com a lista de presença anexa: </w:t>
      </w:r>
      <w:r>
        <w:rPr>
          <w:color w:val="000009"/>
        </w:rPr>
        <w:t>Exclusivamente quando a despesa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encontros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grupos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estudos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regionais.</w:t>
      </w:r>
    </w:p>
    <w:p w:rsidR="009D0513" w:rsidRDefault="00FA3B09">
      <w:pPr>
        <w:spacing w:line="360" w:lineRule="auto"/>
        <w:ind w:left="321" w:right="176"/>
        <w:jc w:val="both"/>
      </w:pPr>
      <w:r>
        <w:rPr>
          <w:rFonts w:ascii="Arial" w:hAnsi="Arial"/>
          <w:b/>
          <w:color w:val="000009"/>
          <w:u w:val="thick" w:color="000009"/>
        </w:rPr>
        <w:t>OBSERVAÇÃO</w:t>
      </w:r>
      <w:r>
        <w:rPr>
          <w:rFonts w:ascii="Arial" w:hAnsi="Arial"/>
          <w:b/>
          <w:color w:val="000009"/>
        </w:rPr>
        <w:t xml:space="preserve">: </w:t>
      </w:r>
      <w:r>
        <w:rPr>
          <w:color w:val="000009"/>
        </w:rPr>
        <w:t xml:space="preserve">A remessa dos documentos se dará exclusivamente pela via digital. </w:t>
      </w:r>
      <w:r>
        <w:rPr>
          <w:rFonts w:ascii="Arial" w:hAnsi="Arial"/>
          <w:b/>
          <w:color w:val="000009"/>
        </w:rPr>
        <w:t>NÃO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 xml:space="preserve">HÁ MAIS A NECESSIDADE </w:t>
      </w:r>
      <w:r>
        <w:rPr>
          <w:color w:val="000009"/>
        </w:rPr>
        <w:t>de encaminhamento dos documentos/comprovantes físicos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(malote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correios).</w:t>
      </w:r>
    </w:p>
    <w:p w:rsidR="009D0513" w:rsidRDefault="009D0513">
      <w:pPr>
        <w:pStyle w:val="Corpodetexto"/>
        <w:rPr>
          <w:sz w:val="20"/>
        </w:rPr>
      </w:pPr>
    </w:p>
    <w:p w:rsidR="009D0513" w:rsidRDefault="0021435C">
      <w:pPr>
        <w:pStyle w:val="Corpodetexto"/>
        <w:spacing w:before="8"/>
        <w:rPr>
          <w:sz w:val="27"/>
        </w:rPr>
      </w:pPr>
      <w:r>
        <w:pict>
          <v:shape id="_x0000_s1031" style="position:absolute;margin-left:84.75pt;margin-top:18.3pt;width:2in;height:.1pt;z-index:-251658752;mso-wrap-distance-left:0;mso-wrap-distance-right:0;mso-position-horizontal-relative:page" coordorigin="1695,366" coordsize="2880,0" path="m1695,366r2880,e" filled="f">
            <v:path arrowok="t"/>
            <w10:wrap type="topAndBottom" anchorx="page"/>
          </v:shape>
        </w:pict>
      </w:r>
    </w:p>
    <w:p w:rsidR="009D0513" w:rsidRDefault="00FA3B09">
      <w:pPr>
        <w:spacing w:before="72" w:line="249" w:lineRule="auto"/>
        <w:ind w:left="321" w:right="264"/>
        <w:rPr>
          <w:sz w:val="20"/>
        </w:rPr>
      </w:pPr>
      <w:r>
        <w:rPr>
          <w:color w:val="000009"/>
          <w:spacing w:val="-1"/>
          <w:sz w:val="20"/>
          <w:vertAlign w:val="superscript"/>
        </w:rPr>
        <w:t>1</w:t>
      </w:r>
      <w:r>
        <w:rPr>
          <w:color w:val="000009"/>
          <w:spacing w:val="-1"/>
          <w:sz w:val="20"/>
        </w:rPr>
        <w:t xml:space="preserve"> Art. 2º, § 2º – A ACASPJ poderá reembolsar os membros de sua Diretoria </w:t>
      </w:r>
      <w:r>
        <w:rPr>
          <w:color w:val="000009"/>
          <w:sz w:val="20"/>
        </w:rPr>
        <w:t>ou algum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associado,desde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autorizado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por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órgão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executivo,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por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despesas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efetuadas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serviço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entidade,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comprovação.</w:t>
      </w:r>
    </w:p>
    <w:p w:rsidR="009D0513" w:rsidRDefault="009D0513">
      <w:pPr>
        <w:spacing w:line="249" w:lineRule="auto"/>
        <w:rPr>
          <w:sz w:val="20"/>
        </w:rPr>
        <w:sectPr w:rsidR="009D0513">
          <w:headerReference w:type="default" r:id="rId8"/>
          <w:type w:val="continuous"/>
          <w:pgSz w:w="11920" w:h="16840"/>
          <w:pgMar w:top="1600" w:right="980" w:bottom="280" w:left="1380" w:header="739" w:footer="720" w:gutter="0"/>
          <w:pgNumType w:start="1"/>
          <w:cols w:space="720"/>
        </w:sectPr>
      </w:pPr>
    </w:p>
    <w:p w:rsidR="009D0513" w:rsidRDefault="00FA3B09">
      <w:pPr>
        <w:pStyle w:val="PargrafodaLista"/>
        <w:numPr>
          <w:ilvl w:val="0"/>
          <w:numId w:val="1"/>
        </w:numPr>
        <w:tabs>
          <w:tab w:val="left" w:pos="520"/>
        </w:tabs>
        <w:spacing w:before="83" w:line="360" w:lineRule="auto"/>
        <w:ind w:right="167" w:firstLine="0"/>
        <w:jc w:val="both"/>
        <w:rPr>
          <w:rFonts w:ascii="Arial" w:hAnsi="Arial"/>
          <w:b/>
        </w:rPr>
      </w:pPr>
      <w:r>
        <w:rPr>
          <w:color w:val="000009"/>
        </w:rPr>
        <w:lastRenderedPageBreak/>
        <w:t>– Conforme ratificado em Reunião da Diretoria da ACASPJ, com a presença do Conselho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Fiscal,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28/01/2023,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fins de </w:t>
      </w:r>
      <w:r>
        <w:rPr>
          <w:rFonts w:ascii="Arial" w:hAnsi="Arial"/>
          <w:b/>
          <w:color w:val="000009"/>
        </w:rPr>
        <w:t>reembolso de despesas relativas aos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encontros periódicos dos Grupos de Estudo Regionais</w:t>
      </w:r>
      <w:r>
        <w:rPr>
          <w:color w:val="000009"/>
        </w:rPr>
        <w:t>, ficou mantido o valor máximo de</w:t>
      </w:r>
      <w:r>
        <w:rPr>
          <w:color w:val="000009"/>
          <w:spacing w:val="-59"/>
        </w:rPr>
        <w:t xml:space="preserve"> </w:t>
      </w:r>
      <w:r>
        <w:rPr>
          <w:rFonts w:ascii="Arial" w:hAnsi="Arial"/>
          <w:b/>
          <w:color w:val="000009"/>
        </w:rPr>
        <w:t xml:space="preserve">R$25,00 (vinte e cinco reais) </w:t>
      </w:r>
      <w:r>
        <w:rPr>
          <w:color w:val="000009"/>
          <w:u w:val="thick" w:color="000009"/>
        </w:rPr>
        <w:t>por associada(o)</w:t>
      </w:r>
      <w:r>
        <w:rPr>
          <w:color w:val="000009"/>
        </w:rPr>
        <w:t xml:space="preserve"> inscrito naquela região de abrangência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regional,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independente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de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sua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presença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naquela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reunião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grupo.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Reforçando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necessário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encaminhar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digitalmente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reembolso e as notas/cupons fiscais, </w:t>
      </w:r>
      <w:r>
        <w:rPr>
          <w:rFonts w:ascii="Arial" w:hAnsi="Arial"/>
          <w:b/>
          <w:color w:val="000009"/>
        </w:rPr>
        <w:t>a ata do encontro e a lista de presença assinada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pela(o)s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associada(o)s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que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compareceram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à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reunião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(item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4.1.3)</w:t>
      </w:r>
      <w:r w:rsidR="006C4968">
        <w:rPr>
          <w:rFonts w:ascii="Arial" w:hAnsi="Arial"/>
          <w:b/>
          <w:color w:val="000009"/>
        </w:rPr>
        <w:t>.</w:t>
      </w:r>
    </w:p>
    <w:p w:rsidR="009D0513" w:rsidRDefault="00FA3B09">
      <w:pPr>
        <w:pStyle w:val="PargrafodaLista"/>
        <w:numPr>
          <w:ilvl w:val="1"/>
          <w:numId w:val="1"/>
        </w:numPr>
        <w:tabs>
          <w:tab w:val="left" w:pos="703"/>
        </w:tabs>
        <w:spacing w:line="360" w:lineRule="auto"/>
        <w:ind w:firstLine="0"/>
        <w:jc w:val="both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mês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MAIO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razão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comemoração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alusiva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ao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dia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Assistente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Social,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valor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acima,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pago em dobro </w:t>
      </w:r>
      <w:r>
        <w:rPr>
          <w:rFonts w:ascii="Arial" w:hAnsi="Arial"/>
          <w:b/>
          <w:color w:val="000009"/>
        </w:rPr>
        <w:t>[50,00 (cinquenta reais) por associada(o)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inscrita(a)o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na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respectiva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região</w:t>
      </w:r>
      <w:r>
        <w:rPr>
          <w:color w:val="000009"/>
        </w:rPr>
        <w:t>].</w:t>
      </w:r>
    </w:p>
    <w:p w:rsidR="009D0513" w:rsidRDefault="009D0513">
      <w:pPr>
        <w:pStyle w:val="Corpodetexto"/>
        <w:spacing w:before="11"/>
        <w:rPr>
          <w:sz w:val="32"/>
        </w:rPr>
      </w:pPr>
    </w:p>
    <w:p w:rsidR="009D0513" w:rsidRDefault="00FA3B09">
      <w:pPr>
        <w:pStyle w:val="PargrafodaLista"/>
        <w:numPr>
          <w:ilvl w:val="0"/>
          <w:numId w:val="1"/>
        </w:numPr>
        <w:tabs>
          <w:tab w:val="left" w:pos="505"/>
        </w:tabs>
        <w:ind w:left="504" w:right="0" w:hanging="184"/>
        <w:jc w:val="both"/>
      </w:pP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razões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práticas,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fluxo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pagamentos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seguinte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forma:</w:t>
      </w:r>
    </w:p>
    <w:p w:rsidR="009D0513" w:rsidRDefault="00FA3B09">
      <w:pPr>
        <w:pStyle w:val="PargrafodaLista"/>
        <w:numPr>
          <w:ilvl w:val="1"/>
          <w:numId w:val="1"/>
        </w:numPr>
        <w:tabs>
          <w:tab w:val="left" w:pos="748"/>
        </w:tabs>
        <w:spacing w:before="126" w:line="360" w:lineRule="auto"/>
        <w:ind w:right="172" w:firstLine="0"/>
        <w:jc w:val="both"/>
      </w:pPr>
      <w:r>
        <w:rPr>
          <w:color w:val="000009"/>
        </w:rPr>
        <w:t xml:space="preserve">- </w:t>
      </w:r>
      <w:r>
        <w:rPr>
          <w:rFonts w:ascii="Arial" w:hAnsi="Arial"/>
          <w:b/>
          <w:color w:val="000009"/>
        </w:rPr>
        <w:t xml:space="preserve">Solicitações de reembolso </w:t>
      </w:r>
      <w:r>
        <w:rPr>
          <w:color w:val="000009"/>
        </w:rPr>
        <w:t xml:space="preserve">encaminhadas </w:t>
      </w:r>
      <w:r>
        <w:rPr>
          <w:rFonts w:ascii="Arial" w:hAnsi="Arial"/>
          <w:b/>
          <w:color w:val="000009"/>
        </w:rPr>
        <w:t>entre os dias 01 e 15 de cada mês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reembolsadas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dias</w:t>
      </w:r>
      <w:r>
        <w:rPr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16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e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20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mesmo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mês</w:t>
      </w:r>
      <w:r>
        <w:rPr>
          <w:color w:val="000009"/>
        </w:rPr>
        <w:t>;</w:t>
      </w:r>
    </w:p>
    <w:p w:rsidR="009D0513" w:rsidRDefault="00FA3B09">
      <w:pPr>
        <w:spacing w:line="360" w:lineRule="auto"/>
        <w:ind w:left="321" w:right="171"/>
        <w:jc w:val="both"/>
      </w:pPr>
      <w:r>
        <w:rPr>
          <w:color w:val="000009"/>
        </w:rPr>
        <w:t xml:space="preserve">6.2. - </w:t>
      </w:r>
      <w:r>
        <w:rPr>
          <w:rFonts w:ascii="Arial" w:hAnsi="Arial"/>
          <w:b/>
          <w:color w:val="000009"/>
        </w:rPr>
        <w:t xml:space="preserve">Solicitações de reembolso </w:t>
      </w:r>
      <w:r>
        <w:rPr>
          <w:color w:val="000009"/>
        </w:rPr>
        <w:t xml:space="preserve">encaminhadas </w:t>
      </w:r>
      <w:r>
        <w:rPr>
          <w:rFonts w:ascii="Arial" w:hAnsi="Arial"/>
          <w:b/>
          <w:color w:val="000009"/>
        </w:rPr>
        <w:t>entre os dias 16 e 31 de cada mês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reembolsadas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dias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01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05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mês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subsequente</w:t>
      </w:r>
      <w:r>
        <w:rPr>
          <w:rFonts w:ascii="Arial" w:hAnsi="Arial"/>
          <w:b/>
          <w:color w:val="000009"/>
          <w:spacing w:val="62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encaminhamento.</w:t>
      </w:r>
    </w:p>
    <w:p w:rsidR="009D0513" w:rsidRDefault="009D0513">
      <w:pPr>
        <w:pStyle w:val="Corpodetexto"/>
        <w:rPr>
          <w:sz w:val="33"/>
        </w:rPr>
      </w:pPr>
    </w:p>
    <w:p w:rsidR="009D0513" w:rsidRDefault="00FA3B09">
      <w:pPr>
        <w:spacing w:line="360" w:lineRule="auto"/>
        <w:ind w:left="321" w:right="171"/>
        <w:jc w:val="both"/>
      </w:pPr>
      <w:r>
        <w:rPr>
          <w:color w:val="000009"/>
        </w:rPr>
        <w:t>Lembrando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seguindo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estas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orientações,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você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associada(o)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além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contribuindo para tornar </w:t>
      </w:r>
      <w:r>
        <w:rPr>
          <w:rFonts w:ascii="Arial" w:hAnsi="Arial"/>
          <w:b/>
          <w:color w:val="000009"/>
        </w:rPr>
        <w:t>mais célere o reembolso</w:t>
      </w:r>
      <w:r>
        <w:rPr>
          <w:color w:val="000009"/>
        </w:rPr>
        <w:t>, também irá garantir que a situação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contábil da entidade seja mantida com o devido rigor, </w:t>
      </w:r>
      <w:r>
        <w:rPr>
          <w:rFonts w:ascii="Arial" w:hAnsi="Arial"/>
          <w:b/>
          <w:color w:val="000009"/>
        </w:rPr>
        <w:t>zelando assim pelo bom nome da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Associação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preconiza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9º,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Estatuto.</w:t>
      </w:r>
    </w:p>
    <w:p w:rsidR="009D0513" w:rsidRDefault="009D0513">
      <w:pPr>
        <w:pStyle w:val="Corpodetexto"/>
        <w:rPr>
          <w:sz w:val="24"/>
        </w:rPr>
      </w:pPr>
    </w:p>
    <w:p w:rsidR="009D0513" w:rsidRDefault="009D0513">
      <w:pPr>
        <w:pStyle w:val="Corpodetexto"/>
        <w:rPr>
          <w:sz w:val="24"/>
        </w:rPr>
      </w:pPr>
    </w:p>
    <w:p w:rsidR="009D0513" w:rsidRDefault="009D0513">
      <w:pPr>
        <w:pStyle w:val="Corpodetexto"/>
        <w:spacing w:before="8"/>
        <w:rPr>
          <w:sz w:val="20"/>
        </w:rPr>
      </w:pPr>
    </w:p>
    <w:p w:rsidR="009D0513" w:rsidRDefault="00FA3B09" w:rsidP="00BC7C59">
      <w:pPr>
        <w:pStyle w:val="Corpodetexto"/>
        <w:spacing w:before="1"/>
        <w:ind w:right="2791"/>
        <w:jc w:val="right"/>
      </w:pPr>
      <w:r>
        <w:rPr>
          <w:color w:val="000009"/>
        </w:rPr>
        <w:t>Florianópolis,</w:t>
      </w:r>
      <w:r>
        <w:rPr>
          <w:color w:val="000009"/>
          <w:spacing w:val="-7"/>
        </w:rPr>
        <w:t xml:space="preserve"> </w:t>
      </w:r>
      <w:r w:rsidR="00971B48">
        <w:rPr>
          <w:color w:val="000009"/>
        </w:rPr>
        <w:t xml:space="preserve">01 de junho </w:t>
      </w:r>
      <w:bookmarkStart w:id="0" w:name="_GoBack"/>
      <w:bookmarkEnd w:id="0"/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 w:rsidR="00BC7C59">
        <w:rPr>
          <w:color w:val="000009"/>
          <w:spacing w:val="-6"/>
        </w:rPr>
        <w:t>2</w:t>
      </w:r>
      <w:r>
        <w:rPr>
          <w:color w:val="000009"/>
        </w:rPr>
        <w:t>023.</w:t>
      </w:r>
    </w:p>
    <w:p w:rsidR="009D0513" w:rsidRDefault="009D0513">
      <w:pPr>
        <w:pStyle w:val="Corpodetexto"/>
        <w:rPr>
          <w:sz w:val="24"/>
        </w:rPr>
      </w:pPr>
    </w:p>
    <w:p w:rsidR="009D0513" w:rsidRDefault="009D0513">
      <w:pPr>
        <w:pStyle w:val="Corpodetexto"/>
        <w:rPr>
          <w:sz w:val="24"/>
        </w:rPr>
      </w:pPr>
    </w:p>
    <w:p w:rsidR="00BC7C59" w:rsidRPr="00BC7C59" w:rsidRDefault="00BC7C59" w:rsidP="00BC7C59">
      <w:pPr>
        <w:pStyle w:val="Corpodetexto"/>
        <w:jc w:val="center"/>
        <w:rPr>
          <w:b/>
          <w:color w:val="000009"/>
        </w:rPr>
      </w:pPr>
      <w:r w:rsidRPr="00BC7C59">
        <w:rPr>
          <w:b/>
          <w:color w:val="000009"/>
        </w:rPr>
        <w:t>Maike Evelise Pacher</w:t>
      </w:r>
    </w:p>
    <w:p w:rsidR="00BC7C59" w:rsidRPr="00BC7C59" w:rsidRDefault="00BC7C59" w:rsidP="00BC7C59">
      <w:pPr>
        <w:pStyle w:val="Corpodetexto"/>
        <w:jc w:val="center"/>
        <w:rPr>
          <w:color w:val="000009"/>
        </w:rPr>
      </w:pPr>
      <w:r w:rsidRPr="00BC7C59">
        <w:rPr>
          <w:color w:val="000009"/>
        </w:rPr>
        <w:t>Suplente de tesoureira -  Gestão 2023/2025</w:t>
      </w:r>
    </w:p>
    <w:p w:rsidR="00BC7C59" w:rsidRPr="00BC7C59" w:rsidRDefault="00BC7C59" w:rsidP="00BC7C59">
      <w:pPr>
        <w:pStyle w:val="Corpodetexto"/>
        <w:jc w:val="center"/>
        <w:rPr>
          <w:color w:val="000009"/>
        </w:rPr>
      </w:pPr>
      <w:r w:rsidRPr="00BC7C59">
        <w:rPr>
          <w:color w:val="000009"/>
        </w:rPr>
        <w:t>Contatos: (47) 99124-2365</w:t>
      </w:r>
    </w:p>
    <w:p w:rsidR="00BC7C59" w:rsidRPr="00BC7C59" w:rsidRDefault="0021435C" w:rsidP="00BC7C59">
      <w:pPr>
        <w:pStyle w:val="Corpodetexto"/>
        <w:jc w:val="center"/>
        <w:rPr>
          <w:color w:val="000009"/>
        </w:rPr>
      </w:pPr>
      <w:hyperlink r:id="rId9" w:history="1">
        <w:r w:rsidR="00BC7C59" w:rsidRPr="00BC7C59">
          <w:rPr>
            <w:color w:val="000009"/>
          </w:rPr>
          <w:t>tesouraria.acaspj@gmail.com</w:t>
        </w:r>
      </w:hyperlink>
    </w:p>
    <w:p w:rsidR="00BC7C59" w:rsidRPr="00BC7C59" w:rsidRDefault="00BC7C59" w:rsidP="00BC7C59">
      <w:pPr>
        <w:pStyle w:val="Corpodetexto"/>
        <w:rPr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BC7C59" w:rsidRDefault="00BC7C59" w:rsidP="00BC7C59">
      <w:pPr>
        <w:pStyle w:val="Corpodetexto"/>
        <w:rPr>
          <w:rFonts w:ascii="Arial" w:eastAsia="Arial" w:hAnsi="Arial" w:cs="Arial"/>
          <w:b/>
          <w:bCs/>
          <w:color w:val="000009"/>
        </w:rPr>
      </w:pPr>
    </w:p>
    <w:p w:rsidR="00333C29" w:rsidRPr="00333C29" w:rsidRDefault="00333C29" w:rsidP="00BC7C59">
      <w:pPr>
        <w:pStyle w:val="Corpodetexto"/>
        <w:rPr>
          <w:sz w:val="24"/>
          <w:szCs w:val="24"/>
        </w:rPr>
      </w:pPr>
      <w:r w:rsidRPr="00333C29">
        <w:rPr>
          <w:sz w:val="24"/>
          <w:szCs w:val="24"/>
        </w:rPr>
        <w:lastRenderedPageBreak/>
        <w:t>À</w:t>
      </w:r>
    </w:p>
    <w:p w:rsidR="00333C29" w:rsidRPr="00333C29" w:rsidRDefault="00333C29" w:rsidP="00333C29">
      <w:pPr>
        <w:pStyle w:val="Corpodetexto"/>
        <w:rPr>
          <w:sz w:val="24"/>
          <w:szCs w:val="24"/>
        </w:rPr>
      </w:pPr>
      <w:r w:rsidRPr="00333C29">
        <w:rPr>
          <w:sz w:val="24"/>
          <w:szCs w:val="24"/>
        </w:rPr>
        <w:t>Tesouraria ACASPJ</w:t>
      </w:r>
    </w:p>
    <w:p w:rsidR="00333C29" w:rsidRPr="00333C29" w:rsidRDefault="00333C29" w:rsidP="00333C29">
      <w:pPr>
        <w:pStyle w:val="Corpodetexto"/>
        <w:rPr>
          <w:sz w:val="24"/>
          <w:szCs w:val="24"/>
        </w:rPr>
      </w:pPr>
      <w:r w:rsidRPr="00333C29">
        <w:rPr>
          <w:sz w:val="24"/>
          <w:szCs w:val="24"/>
        </w:rPr>
        <w:t>Gestão 2023/2025</w:t>
      </w:r>
    </w:p>
    <w:p w:rsidR="00333C29" w:rsidRPr="00333C29" w:rsidRDefault="00333C29" w:rsidP="00333C29">
      <w:pPr>
        <w:pStyle w:val="Corpodetexto"/>
        <w:rPr>
          <w:sz w:val="24"/>
          <w:szCs w:val="24"/>
        </w:rPr>
      </w:pPr>
    </w:p>
    <w:p w:rsidR="00333C29" w:rsidRPr="00333C29" w:rsidRDefault="00333C29" w:rsidP="00333C29">
      <w:pPr>
        <w:pStyle w:val="Corpodetexto"/>
        <w:jc w:val="center"/>
        <w:rPr>
          <w:b/>
          <w:sz w:val="24"/>
          <w:szCs w:val="24"/>
        </w:rPr>
      </w:pPr>
      <w:r w:rsidRPr="00333C29">
        <w:rPr>
          <w:b/>
          <w:sz w:val="24"/>
          <w:szCs w:val="24"/>
        </w:rPr>
        <w:t>SOLICITAÇÃO DE REEMBOLSO</w:t>
      </w:r>
    </w:p>
    <w:p w:rsidR="00333C29" w:rsidRPr="00333C29" w:rsidRDefault="00333C29" w:rsidP="00333C29">
      <w:pPr>
        <w:pStyle w:val="Corpodetexto"/>
        <w:jc w:val="center"/>
        <w:rPr>
          <w:b/>
          <w:sz w:val="24"/>
          <w:szCs w:val="24"/>
        </w:rPr>
      </w:pPr>
    </w:p>
    <w:p w:rsidR="00333C29" w:rsidRPr="00333C29" w:rsidRDefault="00333C29" w:rsidP="00333C29">
      <w:pPr>
        <w:pStyle w:val="Corpodetexto"/>
        <w:jc w:val="center"/>
        <w:rPr>
          <w:b/>
          <w:sz w:val="24"/>
          <w:szCs w:val="24"/>
        </w:rPr>
      </w:pPr>
    </w:p>
    <w:p w:rsidR="00333C29" w:rsidRPr="00333C29" w:rsidRDefault="00333C29" w:rsidP="00333C29">
      <w:pPr>
        <w:pStyle w:val="Corpodetexto"/>
        <w:spacing w:line="360" w:lineRule="auto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Eu,    ______________________________________________   , associada(o) à ACASPJ, venho solicitar o reembolso da quantia total de R$ _________________            (escrever também por extenso: ________________________________________________________________), referente a(s) despesa(s) relacionada(s) abaixo:</w:t>
      </w:r>
    </w:p>
    <w:p w:rsidR="00333C29" w:rsidRPr="00333C29" w:rsidRDefault="00333C29" w:rsidP="00333C29">
      <w:pPr>
        <w:pStyle w:val="Corpodetexto"/>
        <w:jc w:val="center"/>
        <w:rPr>
          <w:b/>
          <w:sz w:val="24"/>
          <w:szCs w:val="24"/>
        </w:rPr>
      </w:pPr>
    </w:p>
    <w:p w:rsidR="00333C29" w:rsidRPr="00333C29" w:rsidRDefault="00333C29" w:rsidP="00333C29">
      <w:pPr>
        <w:pStyle w:val="Corpodetex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33C29" w:rsidRPr="00333C29" w:rsidTr="00BD462D"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jc w:val="center"/>
              <w:rPr>
                <w:b/>
                <w:szCs w:val="24"/>
              </w:rPr>
            </w:pPr>
            <w:r w:rsidRPr="00333C29">
              <w:rPr>
                <w:b/>
                <w:szCs w:val="24"/>
              </w:rPr>
              <w:t>Data da despesa</w:t>
            </w:r>
          </w:p>
        </w:tc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jc w:val="center"/>
              <w:rPr>
                <w:b/>
                <w:szCs w:val="24"/>
              </w:rPr>
            </w:pPr>
            <w:r w:rsidRPr="00333C29">
              <w:rPr>
                <w:b/>
                <w:szCs w:val="24"/>
              </w:rPr>
              <w:t>Descrição da despesa</w:t>
            </w:r>
          </w:p>
        </w:tc>
        <w:tc>
          <w:tcPr>
            <w:tcW w:w="3021" w:type="dxa"/>
          </w:tcPr>
          <w:p w:rsidR="00333C29" w:rsidRPr="00333C29" w:rsidRDefault="00333C29" w:rsidP="00BD462D">
            <w:pPr>
              <w:pStyle w:val="Corpodetexto"/>
              <w:jc w:val="center"/>
              <w:rPr>
                <w:b/>
                <w:szCs w:val="24"/>
              </w:rPr>
            </w:pPr>
            <w:r w:rsidRPr="00333C29">
              <w:rPr>
                <w:b/>
                <w:szCs w:val="24"/>
              </w:rPr>
              <w:t>Valor R$</w:t>
            </w:r>
          </w:p>
        </w:tc>
      </w:tr>
      <w:tr w:rsidR="00333C29" w:rsidRPr="00333C29" w:rsidTr="00BD462D"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  <w:tc>
          <w:tcPr>
            <w:tcW w:w="3021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</w:tr>
      <w:tr w:rsidR="00333C29" w:rsidRPr="00333C29" w:rsidTr="00BD462D"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  <w:tc>
          <w:tcPr>
            <w:tcW w:w="3021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</w:tr>
      <w:tr w:rsidR="00333C29" w:rsidRPr="00333C29" w:rsidTr="00BD462D"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  <w:tc>
          <w:tcPr>
            <w:tcW w:w="3020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  <w:tc>
          <w:tcPr>
            <w:tcW w:w="3021" w:type="dxa"/>
          </w:tcPr>
          <w:p w:rsidR="00333C29" w:rsidRPr="00333C29" w:rsidRDefault="00333C29" w:rsidP="00BD462D">
            <w:pPr>
              <w:pStyle w:val="Corpodetexto"/>
              <w:rPr>
                <w:szCs w:val="24"/>
              </w:rPr>
            </w:pPr>
          </w:p>
        </w:tc>
      </w:tr>
      <w:tr w:rsidR="00333C29" w:rsidRPr="00333C29" w:rsidTr="00BD462D">
        <w:tc>
          <w:tcPr>
            <w:tcW w:w="6040" w:type="dxa"/>
            <w:gridSpan w:val="2"/>
          </w:tcPr>
          <w:p w:rsidR="00333C29" w:rsidRPr="00333C29" w:rsidRDefault="00333C29" w:rsidP="00BD462D">
            <w:pPr>
              <w:pStyle w:val="Corpodetexto"/>
              <w:jc w:val="right"/>
              <w:rPr>
                <w:b/>
                <w:szCs w:val="24"/>
              </w:rPr>
            </w:pPr>
            <w:r w:rsidRPr="00333C29">
              <w:rPr>
                <w:b/>
                <w:szCs w:val="24"/>
              </w:rPr>
              <w:t>Total da(s) despesa(s)</w:t>
            </w:r>
          </w:p>
        </w:tc>
        <w:tc>
          <w:tcPr>
            <w:tcW w:w="3021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</w:rPr>
            </w:pPr>
          </w:p>
        </w:tc>
      </w:tr>
    </w:tbl>
    <w:p w:rsidR="00333C29" w:rsidRPr="00333C29" w:rsidRDefault="00333C29" w:rsidP="00333C29">
      <w:pPr>
        <w:pStyle w:val="Corpodetexto"/>
        <w:jc w:val="both"/>
        <w:rPr>
          <w:b/>
          <w:sz w:val="24"/>
          <w:szCs w:val="24"/>
        </w:rPr>
      </w:pPr>
    </w:p>
    <w:p w:rsidR="00333C29" w:rsidRPr="00333C29" w:rsidRDefault="00333C29" w:rsidP="00333C29">
      <w:pPr>
        <w:pStyle w:val="Corpodetexto"/>
        <w:spacing w:line="360" w:lineRule="auto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Em anexo, encaminho o(s) respectivo(s) comprovante(s) da(s) despesa(s) especificada(s) acima.</w:t>
      </w:r>
    </w:p>
    <w:p w:rsidR="00333C29" w:rsidRPr="00333C29" w:rsidRDefault="00333C29" w:rsidP="00333C29">
      <w:pPr>
        <w:pStyle w:val="Corpodetexto"/>
        <w:spacing w:line="360" w:lineRule="auto"/>
        <w:jc w:val="both"/>
        <w:rPr>
          <w:sz w:val="24"/>
          <w:szCs w:val="24"/>
        </w:rPr>
      </w:pPr>
    </w:p>
    <w:p w:rsidR="00333C29" w:rsidRPr="00333C29" w:rsidRDefault="00333C29" w:rsidP="00333C29">
      <w:pPr>
        <w:pStyle w:val="Corpodetexto"/>
        <w:jc w:val="both"/>
        <w:rPr>
          <w:b/>
          <w:sz w:val="24"/>
          <w:szCs w:val="24"/>
        </w:rPr>
      </w:pPr>
      <w:r w:rsidRPr="00333C29">
        <w:rPr>
          <w:b/>
          <w:sz w:val="24"/>
          <w:szCs w:val="24"/>
        </w:rPr>
        <w:t>DADOS PARA O RESSARCIMENTO DA(S) DESPESA(S):</w:t>
      </w:r>
    </w:p>
    <w:p w:rsidR="00333C29" w:rsidRPr="00333C29" w:rsidRDefault="00333C29" w:rsidP="00333C29">
      <w:pPr>
        <w:pStyle w:val="Corpodetexto"/>
        <w:jc w:val="both"/>
        <w:rPr>
          <w:b/>
          <w:sz w:val="24"/>
          <w:szCs w:val="24"/>
        </w:rPr>
      </w:pPr>
    </w:p>
    <w:p w:rsidR="00333C29" w:rsidRPr="00333C29" w:rsidRDefault="00333C29" w:rsidP="00333C29">
      <w:pPr>
        <w:pStyle w:val="Corpodetex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33C29" w:rsidRPr="00333C29" w:rsidTr="00BD462D">
        <w:tc>
          <w:tcPr>
            <w:tcW w:w="3256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  <w:r w:rsidRPr="00333C29">
              <w:rPr>
                <w:b/>
                <w:szCs w:val="24"/>
                <w:lang w:val="pt-BR"/>
              </w:rPr>
              <w:t>Chave PIX (preferencialmente)</w:t>
            </w:r>
          </w:p>
        </w:tc>
        <w:tc>
          <w:tcPr>
            <w:tcW w:w="5805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</w:p>
        </w:tc>
      </w:tr>
      <w:tr w:rsidR="00333C29" w:rsidRPr="00333C29" w:rsidTr="00BD462D">
        <w:tc>
          <w:tcPr>
            <w:tcW w:w="9061" w:type="dxa"/>
            <w:gridSpan w:val="2"/>
          </w:tcPr>
          <w:p w:rsidR="00333C29" w:rsidRPr="00333C29" w:rsidRDefault="00333C29" w:rsidP="00BD462D">
            <w:pPr>
              <w:pStyle w:val="Corpodetexto"/>
              <w:jc w:val="center"/>
              <w:rPr>
                <w:b/>
                <w:szCs w:val="24"/>
                <w:lang w:val="pt-BR"/>
              </w:rPr>
            </w:pPr>
          </w:p>
          <w:p w:rsidR="00333C29" w:rsidRPr="00333C29" w:rsidRDefault="00333C29" w:rsidP="00BD462D">
            <w:pPr>
              <w:pStyle w:val="Corpodetexto"/>
              <w:jc w:val="center"/>
              <w:rPr>
                <w:b/>
                <w:szCs w:val="24"/>
                <w:lang w:val="pt-BR"/>
              </w:rPr>
            </w:pPr>
            <w:r w:rsidRPr="00333C29">
              <w:rPr>
                <w:b/>
                <w:szCs w:val="24"/>
                <w:lang w:val="pt-BR"/>
              </w:rPr>
              <w:t>Ou</w:t>
            </w:r>
          </w:p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  <w:r w:rsidRPr="00333C29">
              <w:rPr>
                <w:b/>
                <w:szCs w:val="24"/>
                <w:lang w:val="pt-BR"/>
              </w:rPr>
              <w:t>Dados bancários</w:t>
            </w:r>
          </w:p>
        </w:tc>
      </w:tr>
      <w:tr w:rsidR="00333C29" w:rsidRPr="00333C29" w:rsidTr="00BD462D">
        <w:tc>
          <w:tcPr>
            <w:tcW w:w="3256" w:type="dxa"/>
          </w:tcPr>
          <w:p w:rsidR="00333C29" w:rsidRPr="00333C29" w:rsidRDefault="00333C29" w:rsidP="00BD462D">
            <w:pPr>
              <w:pStyle w:val="Corpodetexto"/>
              <w:rPr>
                <w:szCs w:val="24"/>
                <w:lang w:val="pt-BR"/>
              </w:rPr>
            </w:pPr>
            <w:r w:rsidRPr="00333C29">
              <w:rPr>
                <w:szCs w:val="24"/>
                <w:lang w:val="pt-BR"/>
              </w:rPr>
              <w:t>Banco para depósito</w:t>
            </w:r>
          </w:p>
        </w:tc>
        <w:tc>
          <w:tcPr>
            <w:tcW w:w="5805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</w:p>
        </w:tc>
      </w:tr>
      <w:tr w:rsidR="00333C29" w:rsidRPr="00333C29" w:rsidTr="00BD462D">
        <w:tc>
          <w:tcPr>
            <w:tcW w:w="3256" w:type="dxa"/>
          </w:tcPr>
          <w:p w:rsidR="00333C29" w:rsidRPr="00333C29" w:rsidRDefault="00333C29" w:rsidP="00BD462D">
            <w:pPr>
              <w:pStyle w:val="Corpodetexto"/>
              <w:rPr>
                <w:szCs w:val="24"/>
                <w:lang w:val="pt-BR"/>
              </w:rPr>
            </w:pPr>
            <w:r w:rsidRPr="00333C29">
              <w:rPr>
                <w:szCs w:val="24"/>
                <w:lang w:val="pt-BR"/>
              </w:rPr>
              <w:t>Agência</w:t>
            </w:r>
          </w:p>
        </w:tc>
        <w:tc>
          <w:tcPr>
            <w:tcW w:w="5805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</w:p>
        </w:tc>
      </w:tr>
      <w:tr w:rsidR="00333C29" w:rsidRPr="00333C29" w:rsidTr="00BD462D">
        <w:tc>
          <w:tcPr>
            <w:tcW w:w="3256" w:type="dxa"/>
          </w:tcPr>
          <w:p w:rsidR="00333C29" w:rsidRPr="00333C29" w:rsidRDefault="00333C29" w:rsidP="00BD462D">
            <w:pPr>
              <w:pStyle w:val="Corpodetexto"/>
              <w:rPr>
                <w:szCs w:val="24"/>
                <w:lang w:val="pt-BR"/>
              </w:rPr>
            </w:pPr>
            <w:r w:rsidRPr="00333C29">
              <w:rPr>
                <w:szCs w:val="24"/>
                <w:lang w:val="pt-BR"/>
              </w:rPr>
              <w:t>Conta Corrente</w:t>
            </w:r>
          </w:p>
        </w:tc>
        <w:tc>
          <w:tcPr>
            <w:tcW w:w="5805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</w:p>
        </w:tc>
      </w:tr>
      <w:tr w:rsidR="00333C29" w:rsidRPr="00333C29" w:rsidTr="00BD462D">
        <w:tc>
          <w:tcPr>
            <w:tcW w:w="3256" w:type="dxa"/>
          </w:tcPr>
          <w:p w:rsidR="00333C29" w:rsidRPr="00333C29" w:rsidRDefault="00333C29" w:rsidP="00BD462D">
            <w:pPr>
              <w:pStyle w:val="Corpodetexto"/>
              <w:rPr>
                <w:szCs w:val="24"/>
                <w:lang w:val="pt-BR"/>
              </w:rPr>
            </w:pPr>
            <w:r w:rsidRPr="00333C29">
              <w:rPr>
                <w:szCs w:val="24"/>
                <w:lang w:val="pt-BR"/>
              </w:rPr>
              <w:t>Nome do titular da conta</w:t>
            </w:r>
          </w:p>
        </w:tc>
        <w:tc>
          <w:tcPr>
            <w:tcW w:w="5805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</w:p>
        </w:tc>
      </w:tr>
      <w:tr w:rsidR="00333C29" w:rsidRPr="00333C29" w:rsidTr="00BD462D">
        <w:tc>
          <w:tcPr>
            <w:tcW w:w="3256" w:type="dxa"/>
          </w:tcPr>
          <w:p w:rsidR="00333C29" w:rsidRPr="00333C29" w:rsidRDefault="00333C29" w:rsidP="00BD462D">
            <w:pPr>
              <w:pStyle w:val="Corpodetexto"/>
              <w:rPr>
                <w:szCs w:val="24"/>
                <w:lang w:val="pt-BR"/>
              </w:rPr>
            </w:pPr>
            <w:r w:rsidRPr="00333C29">
              <w:rPr>
                <w:szCs w:val="24"/>
                <w:lang w:val="pt-BR"/>
              </w:rPr>
              <w:t>CPF do titular da conta</w:t>
            </w:r>
          </w:p>
        </w:tc>
        <w:tc>
          <w:tcPr>
            <w:tcW w:w="5805" w:type="dxa"/>
          </w:tcPr>
          <w:p w:rsidR="00333C29" w:rsidRPr="00333C29" w:rsidRDefault="00333C29" w:rsidP="00BD462D">
            <w:pPr>
              <w:pStyle w:val="Corpodetexto"/>
              <w:rPr>
                <w:b/>
                <w:szCs w:val="24"/>
                <w:lang w:val="pt-BR"/>
              </w:rPr>
            </w:pPr>
          </w:p>
        </w:tc>
      </w:tr>
    </w:tbl>
    <w:p w:rsidR="00333C29" w:rsidRPr="00333C29" w:rsidRDefault="00333C29" w:rsidP="00333C29">
      <w:pPr>
        <w:pStyle w:val="Corpodetexto"/>
        <w:jc w:val="both"/>
        <w:rPr>
          <w:b/>
          <w:sz w:val="24"/>
          <w:szCs w:val="24"/>
          <w:lang w:val="pt-BR"/>
        </w:rPr>
      </w:pPr>
    </w:p>
    <w:p w:rsidR="00333C29" w:rsidRPr="00333C29" w:rsidRDefault="00333C29" w:rsidP="00333C29">
      <w:pPr>
        <w:pStyle w:val="Corpodetexto"/>
        <w:spacing w:before="1"/>
        <w:ind w:left="321"/>
        <w:rPr>
          <w:color w:val="000009"/>
          <w:sz w:val="24"/>
          <w:szCs w:val="24"/>
        </w:rPr>
      </w:pPr>
      <w:r w:rsidRPr="00333C29">
        <w:rPr>
          <w:color w:val="000009"/>
          <w:sz w:val="24"/>
          <w:szCs w:val="24"/>
        </w:rPr>
        <w:t>Sem</w:t>
      </w:r>
      <w:r w:rsidRPr="00333C29">
        <w:rPr>
          <w:color w:val="000009"/>
          <w:spacing w:val="-4"/>
          <w:sz w:val="24"/>
          <w:szCs w:val="24"/>
        </w:rPr>
        <w:t xml:space="preserve"> </w:t>
      </w:r>
      <w:r w:rsidRPr="00333C29">
        <w:rPr>
          <w:color w:val="000009"/>
          <w:sz w:val="24"/>
          <w:szCs w:val="24"/>
        </w:rPr>
        <w:t>mais</w:t>
      </w:r>
      <w:r w:rsidRPr="00333C29">
        <w:rPr>
          <w:color w:val="000009"/>
          <w:spacing w:val="-4"/>
          <w:sz w:val="24"/>
          <w:szCs w:val="24"/>
        </w:rPr>
        <w:t xml:space="preserve"> </w:t>
      </w:r>
      <w:r w:rsidRPr="00333C29">
        <w:rPr>
          <w:color w:val="000009"/>
          <w:sz w:val="24"/>
          <w:szCs w:val="24"/>
        </w:rPr>
        <w:t>para</w:t>
      </w:r>
      <w:r w:rsidRPr="00333C29">
        <w:rPr>
          <w:color w:val="000009"/>
          <w:spacing w:val="-4"/>
          <w:sz w:val="24"/>
          <w:szCs w:val="24"/>
        </w:rPr>
        <w:t xml:space="preserve"> </w:t>
      </w:r>
      <w:r w:rsidRPr="00333C29">
        <w:rPr>
          <w:color w:val="000009"/>
          <w:sz w:val="24"/>
          <w:szCs w:val="24"/>
        </w:rPr>
        <w:t>o</w:t>
      </w:r>
      <w:r w:rsidRPr="00333C29">
        <w:rPr>
          <w:color w:val="000009"/>
          <w:spacing w:val="-4"/>
          <w:sz w:val="24"/>
          <w:szCs w:val="24"/>
        </w:rPr>
        <w:t xml:space="preserve"> </w:t>
      </w:r>
      <w:r w:rsidRPr="00333C29">
        <w:rPr>
          <w:color w:val="000009"/>
          <w:sz w:val="24"/>
          <w:szCs w:val="24"/>
        </w:rPr>
        <w:t>momento,</w:t>
      </w:r>
    </w:p>
    <w:p w:rsidR="00333C29" w:rsidRPr="00333C29" w:rsidRDefault="00333C29" w:rsidP="00333C29">
      <w:pPr>
        <w:pStyle w:val="Corpodetexto"/>
        <w:spacing w:before="1"/>
        <w:ind w:left="321"/>
        <w:rPr>
          <w:color w:val="000009"/>
          <w:sz w:val="24"/>
          <w:szCs w:val="24"/>
        </w:rPr>
      </w:pPr>
    </w:p>
    <w:p w:rsidR="00333C29" w:rsidRPr="00333C29" w:rsidRDefault="00333C29" w:rsidP="00333C29">
      <w:pPr>
        <w:pStyle w:val="Corpodetexto"/>
        <w:spacing w:before="1"/>
        <w:ind w:left="321"/>
        <w:rPr>
          <w:color w:val="000009"/>
          <w:sz w:val="24"/>
          <w:szCs w:val="24"/>
        </w:rPr>
      </w:pPr>
    </w:p>
    <w:p w:rsidR="00333C29" w:rsidRPr="00333C29" w:rsidRDefault="00333C29" w:rsidP="00333C29">
      <w:pPr>
        <w:pStyle w:val="Corpodetexto"/>
        <w:spacing w:before="1"/>
        <w:ind w:left="321"/>
        <w:jc w:val="center"/>
        <w:rPr>
          <w:color w:val="000009"/>
          <w:sz w:val="24"/>
          <w:szCs w:val="24"/>
        </w:rPr>
      </w:pPr>
      <w:r w:rsidRPr="00333C29">
        <w:rPr>
          <w:color w:val="000009"/>
          <w:sz w:val="24"/>
          <w:szCs w:val="24"/>
        </w:rPr>
        <w:t>_______________________, ______, de __________________ de 202__</w:t>
      </w:r>
    </w:p>
    <w:p w:rsidR="00333C29" w:rsidRPr="00333C29" w:rsidRDefault="00333C29" w:rsidP="00333C29">
      <w:pPr>
        <w:pStyle w:val="Corpodetexto"/>
        <w:spacing w:before="1"/>
        <w:ind w:left="321"/>
        <w:rPr>
          <w:color w:val="000009"/>
          <w:sz w:val="24"/>
          <w:szCs w:val="24"/>
        </w:rPr>
      </w:pPr>
    </w:p>
    <w:p w:rsidR="00333C29" w:rsidRPr="00333C29" w:rsidRDefault="00333C29" w:rsidP="00333C29">
      <w:pPr>
        <w:pStyle w:val="Corpodetexto"/>
        <w:pBdr>
          <w:bottom w:val="single" w:sz="12" w:space="1" w:color="auto"/>
        </w:pBdr>
        <w:spacing w:before="1"/>
        <w:ind w:left="321"/>
        <w:rPr>
          <w:color w:val="000009"/>
          <w:sz w:val="24"/>
          <w:szCs w:val="24"/>
        </w:rPr>
      </w:pPr>
    </w:p>
    <w:p w:rsidR="00333C29" w:rsidRPr="00333C29" w:rsidRDefault="00333C29" w:rsidP="00333C29">
      <w:pPr>
        <w:pStyle w:val="Corpodetexto"/>
        <w:spacing w:before="1"/>
        <w:ind w:left="321"/>
        <w:jc w:val="center"/>
        <w:rPr>
          <w:sz w:val="24"/>
          <w:szCs w:val="24"/>
        </w:rPr>
      </w:pPr>
      <w:r w:rsidRPr="00333C29">
        <w:rPr>
          <w:sz w:val="24"/>
          <w:szCs w:val="24"/>
        </w:rPr>
        <w:t>(Assinatura)</w:t>
      </w:r>
    </w:p>
    <w:p w:rsidR="009D0513" w:rsidRPr="00333C29" w:rsidRDefault="009D0513" w:rsidP="00DF32C3">
      <w:pPr>
        <w:pStyle w:val="Corpodetexto"/>
        <w:spacing w:before="83"/>
        <w:rPr>
          <w:sz w:val="24"/>
          <w:szCs w:val="24"/>
        </w:rPr>
      </w:pPr>
    </w:p>
    <w:sectPr w:rsidR="009D0513" w:rsidRPr="00333C29" w:rsidSect="00FD5FDB"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5C" w:rsidRDefault="0021435C">
      <w:r>
        <w:separator/>
      </w:r>
    </w:p>
  </w:endnote>
  <w:endnote w:type="continuationSeparator" w:id="0">
    <w:p w:rsidR="0021435C" w:rsidRDefault="002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5C" w:rsidRDefault="0021435C">
      <w:r>
        <w:separator/>
      </w:r>
    </w:p>
  </w:footnote>
  <w:footnote w:type="continuationSeparator" w:id="0">
    <w:p w:rsidR="0021435C" w:rsidRDefault="0021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13" w:rsidRDefault="00FA3B0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7216" behindDoc="1" locked="0" layoutInCell="1" allowOverlap="1">
          <wp:simplePos x="0" y="0"/>
          <wp:positionH relativeFrom="page">
            <wp:posOffset>3479010</wp:posOffset>
          </wp:positionH>
          <wp:positionV relativeFrom="page">
            <wp:posOffset>469265</wp:posOffset>
          </wp:positionV>
          <wp:extent cx="947522" cy="4262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7522" cy="42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6FEA"/>
    <w:multiLevelType w:val="multilevel"/>
    <w:tmpl w:val="8D26731E"/>
    <w:lvl w:ilvl="0">
      <w:start w:val="1"/>
      <w:numFmt w:val="decimal"/>
      <w:lvlText w:val="%1"/>
      <w:lvlJc w:val="left"/>
      <w:pPr>
        <w:ind w:left="321" w:hanging="199"/>
        <w:jc w:val="left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1" w:hanging="412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1" w:hanging="551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8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3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7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1" w:hanging="5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0513"/>
    <w:rsid w:val="00070F39"/>
    <w:rsid w:val="000D1D15"/>
    <w:rsid w:val="0021435C"/>
    <w:rsid w:val="00333C29"/>
    <w:rsid w:val="00452A2E"/>
    <w:rsid w:val="006C4968"/>
    <w:rsid w:val="00971B48"/>
    <w:rsid w:val="009D0513"/>
    <w:rsid w:val="00B476BA"/>
    <w:rsid w:val="00BC7C59"/>
    <w:rsid w:val="00DF32C3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F7A480A-CC35-4E3A-87B3-39E2C25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24"/>
      <w:ind w:left="2943" w:right="279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21" w:right="1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F32C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33C29"/>
    <w:pPr>
      <w:widowControl/>
      <w:autoSpaceDE/>
      <w:autoSpaceDN/>
      <w:jc w:val="both"/>
    </w:pPr>
    <w:rPr>
      <w:rFonts w:ascii="Times New Roman" w:hAnsi="Times New Roman" w:cs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ouraria.acas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ouraria.acasp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Prestação de Contas e Reembolso - Associadas.docx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Prestação de Contas e Reembolso - Associadas.docx</dc:title>
  <dc:creator>Rosemeri</dc:creator>
  <cp:lastModifiedBy>Fabiana de Macedo Soares Silva</cp:lastModifiedBy>
  <cp:revision>4</cp:revision>
  <dcterms:created xsi:type="dcterms:W3CDTF">2023-03-07T11:52:00Z</dcterms:created>
  <dcterms:modified xsi:type="dcterms:W3CDTF">2023-08-31T21:00:00Z</dcterms:modified>
</cp:coreProperties>
</file>